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D9CB" w14:textId="6843077A" w:rsidR="00FF323A" w:rsidRPr="00FF323A" w:rsidRDefault="00000000" w:rsidP="00FF323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>Názov</w:t>
      </w:r>
      <w:r>
        <w:rPr>
          <w:spacing w:val="-8"/>
        </w:rPr>
        <w:t xml:space="preserve"> </w:t>
      </w:r>
      <w:r>
        <w:t>dodávateľa</w:t>
      </w:r>
      <w:r>
        <w:rPr>
          <w:spacing w:val="-6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ochranná</w:t>
      </w:r>
      <w:r>
        <w:rPr>
          <w:spacing w:val="-5"/>
        </w:rPr>
        <w:t xml:space="preserve"> </w:t>
      </w:r>
      <w:r>
        <w:t>známka</w:t>
      </w:r>
      <w:r>
        <w:rPr>
          <w:spacing w:val="-6"/>
        </w:rPr>
        <w:t xml:space="preserve"> 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</w:r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LORD</w:t>
      </w:r>
    </w:p>
    <w:p w14:paraId="4769FFDB" w14:textId="6C512F24" w:rsidR="002329AC" w:rsidRDefault="002329AC">
      <w:pPr>
        <w:pStyle w:val="Nadpis1"/>
        <w:tabs>
          <w:tab w:val="left" w:pos="4842"/>
        </w:tabs>
        <w:spacing w:before="56"/>
        <w:rPr>
          <w:b w:val="0"/>
        </w:rPr>
      </w:pPr>
    </w:p>
    <w:p w14:paraId="488950A5" w14:textId="77777777" w:rsidR="002329AC" w:rsidRDefault="00000000">
      <w:pPr>
        <w:pStyle w:val="Zkladntext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8A58D4" wp14:editId="4D7E98E1">
                <wp:simplePos x="0" y="0"/>
                <wp:positionH relativeFrom="page">
                  <wp:posOffset>796290</wp:posOffset>
                </wp:positionH>
                <wp:positionV relativeFrom="paragraph">
                  <wp:posOffset>47290</wp:posOffset>
                </wp:positionV>
                <wp:extent cx="596773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9525">
                              <a:moveTo>
                                <a:pt x="5967476" y="0"/>
                              </a:moveTo>
                              <a:lnTo>
                                <a:pt x="299847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98470" y="9525"/>
                              </a:lnTo>
                              <a:lnTo>
                                <a:pt x="5967476" y="9525"/>
                              </a:lnTo>
                              <a:lnTo>
                                <a:pt x="5967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4110" id="Graphic 6" o:spid="_x0000_s1026" style="position:absolute;margin-left:62.7pt;margin-top:3.7pt;width:469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" path="m5967476,l2998470,,,,,9525r2998470,l5967476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21904D" w14:textId="20A99FA9" w:rsidR="00FF323A" w:rsidRPr="00FF323A" w:rsidRDefault="00000000" w:rsidP="00FF323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b/>
          <w:sz w:val="18"/>
        </w:rPr>
        <w:t>Adresa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dodávateľa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 xml:space="preserve">LORD </w:t>
      </w:r>
      <w:proofErr w:type="spellStart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Hausgeräte</w:t>
      </w:r>
      <w:proofErr w:type="spellEnd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 xml:space="preserve"> </w:t>
      </w:r>
      <w:proofErr w:type="spellStart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GmbH</w:t>
      </w:r>
      <w:proofErr w:type="spellEnd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 xml:space="preserve">, </w:t>
      </w:r>
      <w:proofErr w:type="spellStart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Nymphenburger</w:t>
      </w:r>
      <w:proofErr w:type="spellEnd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 xml:space="preserve"> </w:t>
      </w:r>
      <w:proofErr w:type="spellStart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Straße</w:t>
      </w:r>
      <w:proofErr w:type="spellEnd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 xml:space="preserve"> 4, 80335 </w:t>
      </w:r>
      <w:proofErr w:type="spellStart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München</w:t>
      </w:r>
      <w:proofErr w:type="spellEnd"/>
      <w:r w:rsidR="00FF323A" w:rsidRPr="00FF323A">
        <w:rPr>
          <w:rFonts w:eastAsia="Times New Roman"/>
          <w:color w:val="000000"/>
          <w:sz w:val="16"/>
          <w:szCs w:val="16"/>
          <w:lang w:eastAsia="sk-SK"/>
        </w:rPr>
        <w:t>, DE</w:t>
      </w:r>
    </w:p>
    <w:p w14:paraId="10DED1AF" w14:textId="75647B49" w:rsidR="002329AC" w:rsidRDefault="00000000" w:rsidP="00FF323A">
      <w:pPr>
        <w:tabs>
          <w:tab w:val="left" w:pos="4842"/>
        </w:tabs>
        <w:spacing w:before="87"/>
        <w:ind w:left="12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BBBDBE" wp14:editId="196AD8E0">
                <wp:simplePos x="0" y="0"/>
                <wp:positionH relativeFrom="page">
                  <wp:posOffset>796290</wp:posOffset>
                </wp:positionH>
                <wp:positionV relativeFrom="paragraph">
                  <wp:posOffset>47671</wp:posOffset>
                </wp:positionV>
                <wp:extent cx="596773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9525">
                              <a:moveTo>
                                <a:pt x="5967476" y="0"/>
                              </a:moveTo>
                              <a:lnTo>
                                <a:pt x="299847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98470" y="9525"/>
                              </a:lnTo>
                              <a:lnTo>
                                <a:pt x="5967476" y="9525"/>
                              </a:lnTo>
                              <a:lnTo>
                                <a:pt x="5967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BBAE1" id="Graphic 7" o:spid="_x0000_s1026" style="position:absolute;margin-left:62.7pt;margin-top:3.75pt;width:469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" path="m5967476,l2998470,,,,,9525r2998470,l5967476,9525r,-952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1ED9AD" w14:textId="10CACBAF" w:rsidR="002329AC" w:rsidRDefault="00000000">
      <w:pPr>
        <w:tabs>
          <w:tab w:val="left" w:pos="4842"/>
        </w:tabs>
        <w:spacing w:before="87"/>
        <w:ind w:left="121"/>
        <w:rPr>
          <w:sz w:val="18"/>
        </w:rPr>
      </w:pPr>
      <w:r>
        <w:rPr>
          <w:b/>
          <w:sz w:val="18"/>
        </w:rPr>
        <w:t>Identifikačný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kód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modelu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</w:r>
      <w:r w:rsidR="00FF323A">
        <w:rPr>
          <w:sz w:val="18"/>
        </w:rPr>
        <w:t>T12</w:t>
      </w:r>
    </w:p>
    <w:p w14:paraId="6D91970A" w14:textId="77777777" w:rsidR="002329AC" w:rsidRDefault="00000000">
      <w:pPr>
        <w:pStyle w:val="Zkladntext"/>
        <w:spacing w:before="2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30EBB5A" wp14:editId="57364B74">
                <wp:simplePos x="0" y="0"/>
                <wp:positionH relativeFrom="page">
                  <wp:posOffset>796290</wp:posOffset>
                </wp:positionH>
                <wp:positionV relativeFrom="paragraph">
                  <wp:posOffset>47671</wp:posOffset>
                </wp:positionV>
                <wp:extent cx="5967730" cy="2616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261620"/>
                          <a:chOff x="0" y="0"/>
                          <a:chExt cx="5967730" cy="261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6773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261620">
                                <a:moveTo>
                                  <a:pt x="5967476" y="0"/>
                                </a:moveTo>
                                <a:lnTo>
                                  <a:pt x="2998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98470" y="9525"/>
                                </a:lnTo>
                                <a:lnTo>
                                  <a:pt x="2998470" y="251841"/>
                                </a:lnTo>
                                <a:lnTo>
                                  <a:pt x="0" y="251841"/>
                                </a:lnTo>
                                <a:lnTo>
                                  <a:pt x="0" y="261366"/>
                                </a:lnTo>
                                <a:lnTo>
                                  <a:pt x="2998470" y="261366"/>
                                </a:lnTo>
                                <a:lnTo>
                                  <a:pt x="5967476" y="261366"/>
                                </a:lnTo>
                                <a:lnTo>
                                  <a:pt x="5967476" y="251841"/>
                                </a:lnTo>
                                <a:lnTo>
                                  <a:pt x="3007995" y="251841"/>
                                </a:lnTo>
                                <a:lnTo>
                                  <a:pt x="3007995" y="9525"/>
                                </a:lnTo>
                                <a:lnTo>
                                  <a:pt x="5967476" y="9525"/>
                                </a:lnTo>
                                <a:lnTo>
                                  <a:pt x="5967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86614"/>
                            <a:ext cx="142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D10B89" w14:textId="77777777" w:rsidR="002329AC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Technológia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bubnovej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sušičky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91076" y="88138"/>
                            <a:ext cx="406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45597" w14:textId="77777777" w:rsidR="002329AC" w:rsidRDefault="000000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E_COND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EBB5A" id="Group 8" o:spid="_x0000_s1026" style="position:absolute;margin-left:62.7pt;margin-top:3.75pt;width:469.9pt;height:20.6pt;z-index:-15727616;mso-wrap-distance-left:0;mso-wrap-distance-right:0;mso-position-horizontal-relative:page" coordsize="59677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">
                <v:shape id="Graphic 9" o:spid="_x0000_s1027" style="position:absolute;width:59677;height:2616;visibility:visible;mso-wrap-style:square;v-text-anchor:top" coordsize="596773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" path="m5967476,l2998470,,,,,9525r2998470,l2998470,251841,,251841r,9525l2998470,261366r2969006,l5967476,251841r-2959481,l3007995,9525r2959481,l59674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top:866;width:1422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CD10B89" w14:textId="77777777" w:rsidR="002329AC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Technológia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bubnovej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sušičky</w:t>
                        </w:r>
                      </w:p>
                    </w:txbxContent>
                  </v:textbox>
                </v:shape>
                <v:shape id="Textbox 11" o:spid="_x0000_s1029" type="#_x0000_t202" style="position:absolute;left:42910;top:881;width:406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145597" w14:textId="77777777" w:rsidR="002329AC" w:rsidRDefault="000000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E_COND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5C48A2" w14:textId="77777777" w:rsidR="002329AC" w:rsidRDefault="00000000">
      <w:pPr>
        <w:pStyle w:val="Nadpis1"/>
        <w:spacing w:before="85"/>
      </w:pPr>
      <w:r>
        <w:t>Všeobecné</w:t>
      </w:r>
      <w:r>
        <w:rPr>
          <w:spacing w:val="-9"/>
        </w:rPr>
        <w:t xml:space="preserve"> </w:t>
      </w:r>
      <w:r>
        <w:t>parametre</w:t>
      </w:r>
      <w:r>
        <w:rPr>
          <w:spacing w:val="-9"/>
        </w:rPr>
        <w:t xml:space="preserve"> </w:t>
      </w:r>
      <w:r>
        <w:rPr>
          <w:spacing w:val="-2"/>
        </w:rPr>
        <w:t>výrobku:</w:t>
      </w:r>
    </w:p>
    <w:p w14:paraId="405B14D7" w14:textId="77777777" w:rsidR="002329AC" w:rsidRDefault="002329AC">
      <w:pPr>
        <w:pStyle w:val="Zkladntext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990"/>
        <w:gridCol w:w="908"/>
        <w:gridCol w:w="2626"/>
        <w:gridCol w:w="1055"/>
        <w:gridCol w:w="985"/>
      </w:tblGrid>
      <w:tr w:rsidR="002329AC" w14:paraId="21D92DD4" w14:textId="77777777">
        <w:trPr>
          <w:trHeight w:val="381"/>
        </w:trPr>
        <w:tc>
          <w:tcPr>
            <w:tcW w:w="2831" w:type="dxa"/>
            <w:tcBorders>
              <w:left w:val="nil"/>
            </w:tcBorders>
          </w:tcPr>
          <w:p w14:paraId="013B5978" w14:textId="77777777" w:rsidR="002329AC" w:rsidRDefault="00000000">
            <w:pPr>
              <w:pStyle w:val="TableParagraph"/>
              <w:spacing w:before="87"/>
              <w:rPr>
                <w:sz w:val="18"/>
              </w:rPr>
            </w:pPr>
            <w:r>
              <w:rPr>
                <w:spacing w:val="-2"/>
                <w:sz w:val="18"/>
              </w:rPr>
              <w:t>Parameter</w:t>
            </w:r>
          </w:p>
        </w:tc>
        <w:tc>
          <w:tcPr>
            <w:tcW w:w="1898" w:type="dxa"/>
            <w:gridSpan w:val="2"/>
          </w:tcPr>
          <w:p w14:paraId="5CE41082" w14:textId="77777777" w:rsidR="002329AC" w:rsidRDefault="00000000">
            <w:pPr>
              <w:pStyle w:val="TableParagraph"/>
              <w:spacing w:before="87"/>
              <w:ind w:left="622"/>
              <w:rPr>
                <w:sz w:val="18"/>
              </w:rPr>
            </w:pPr>
            <w:r>
              <w:rPr>
                <w:spacing w:val="-2"/>
                <w:sz w:val="18"/>
              </w:rPr>
              <w:t>Hodnota</w:t>
            </w:r>
          </w:p>
        </w:tc>
        <w:tc>
          <w:tcPr>
            <w:tcW w:w="2626" w:type="dxa"/>
          </w:tcPr>
          <w:p w14:paraId="345A22BF" w14:textId="77777777" w:rsidR="002329AC" w:rsidRDefault="00000000">
            <w:pPr>
              <w:pStyle w:val="TableParagraph"/>
              <w:spacing w:before="87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Parameter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00F3BE53" w14:textId="77777777" w:rsidR="002329AC" w:rsidRDefault="00000000">
            <w:pPr>
              <w:pStyle w:val="TableParagraph"/>
              <w:spacing w:before="87"/>
              <w:ind w:left="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Hodnota</w:t>
            </w:r>
          </w:p>
        </w:tc>
      </w:tr>
      <w:tr w:rsidR="002329AC" w14:paraId="584FA0B5" w14:textId="77777777">
        <w:trPr>
          <w:trHeight w:val="381"/>
        </w:trPr>
        <w:tc>
          <w:tcPr>
            <w:tcW w:w="2831" w:type="dxa"/>
            <w:vMerge w:val="restart"/>
            <w:tcBorders>
              <w:left w:val="nil"/>
            </w:tcBorders>
          </w:tcPr>
          <w:p w14:paraId="23BFCFEC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10984EAA" w14:textId="77777777" w:rsidR="002329AC" w:rsidRDefault="002329AC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3E0E9B40" w14:textId="77777777" w:rsidR="002329A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Menovitá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kapacita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position w:val="7"/>
                <w:sz w:val="15"/>
              </w:rPr>
              <w:t>(a)</w:t>
            </w:r>
            <w:r>
              <w:rPr>
                <w:spacing w:val="5"/>
                <w:position w:val="7"/>
                <w:sz w:val="15"/>
              </w:rPr>
              <w:t xml:space="preserve"> </w:t>
            </w:r>
            <w:r>
              <w:rPr>
                <w:spacing w:val="-4"/>
                <w:sz w:val="18"/>
              </w:rPr>
              <w:t>(kg)</w:t>
            </w:r>
          </w:p>
        </w:tc>
        <w:tc>
          <w:tcPr>
            <w:tcW w:w="1898" w:type="dxa"/>
            <w:gridSpan w:val="2"/>
            <w:vMerge w:val="restart"/>
          </w:tcPr>
          <w:p w14:paraId="5166AD05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6B0874FA" w14:textId="77777777" w:rsidR="002329AC" w:rsidRDefault="002329AC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3E7C84B2" w14:textId="77777777" w:rsidR="002329AC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9,0</w:t>
            </w:r>
          </w:p>
        </w:tc>
        <w:tc>
          <w:tcPr>
            <w:tcW w:w="2626" w:type="dxa"/>
            <w:vMerge w:val="restart"/>
          </w:tcPr>
          <w:p w14:paraId="49FB6D77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4DA34F0A" w14:textId="77777777" w:rsidR="002329AC" w:rsidRDefault="002329AC">
            <w:pPr>
              <w:pStyle w:val="TableParagraph"/>
              <w:spacing w:before="44"/>
              <w:rPr>
                <w:b/>
                <w:sz w:val="18"/>
              </w:rPr>
            </w:pPr>
          </w:p>
          <w:p w14:paraId="0D1C0030" w14:textId="77777777" w:rsidR="002329AC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z w:val="18"/>
              </w:rPr>
              <w:t>Rozmery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cm</w:t>
            </w:r>
          </w:p>
        </w:tc>
        <w:tc>
          <w:tcPr>
            <w:tcW w:w="1055" w:type="dxa"/>
          </w:tcPr>
          <w:p w14:paraId="063FE4D8" w14:textId="77777777" w:rsidR="002329AC" w:rsidRDefault="00000000">
            <w:pPr>
              <w:pStyle w:val="TableParagraph"/>
              <w:spacing w:before="87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</w:p>
        </w:tc>
        <w:tc>
          <w:tcPr>
            <w:tcW w:w="985" w:type="dxa"/>
            <w:tcBorders>
              <w:right w:val="nil"/>
            </w:tcBorders>
          </w:tcPr>
          <w:p w14:paraId="5C3AD6CF" w14:textId="77777777" w:rsidR="002329AC" w:rsidRDefault="00000000">
            <w:pPr>
              <w:pStyle w:val="TableParagraph"/>
              <w:spacing w:before="87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</w:tr>
      <w:tr w:rsidR="002329AC" w14:paraId="56CD4239" w14:textId="77777777">
        <w:trPr>
          <w:trHeight w:val="381"/>
        </w:trPr>
        <w:tc>
          <w:tcPr>
            <w:tcW w:w="2831" w:type="dxa"/>
            <w:vMerge/>
            <w:tcBorders>
              <w:top w:val="nil"/>
              <w:left w:val="nil"/>
            </w:tcBorders>
          </w:tcPr>
          <w:p w14:paraId="01D533F9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</w:tcBorders>
          </w:tcPr>
          <w:p w14:paraId="6B37805E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14:paraId="4B4476BC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1C8BD9F3" w14:textId="77777777" w:rsidR="002329AC" w:rsidRDefault="00000000">
            <w:pPr>
              <w:pStyle w:val="TableParagraph"/>
              <w:spacing w:before="87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Šírka</w:t>
            </w:r>
          </w:p>
        </w:tc>
        <w:tc>
          <w:tcPr>
            <w:tcW w:w="985" w:type="dxa"/>
            <w:tcBorders>
              <w:right w:val="nil"/>
            </w:tcBorders>
          </w:tcPr>
          <w:p w14:paraId="3C34F5FA" w14:textId="77777777" w:rsidR="002329AC" w:rsidRDefault="00000000">
            <w:pPr>
              <w:pStyle w:val="TableParagraph"/>
              <w:spacing w:before="87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2329AC" w14:paraId="0653C8F0" w14:textId="77777777">
        <w:trPr>
          <w:trHeight w:val="381"/>
        </w:trPr>
        <w:tc>
          <w:tcPr>
            <w:tcW w:w="2831" w:type="dxa"/>
            <w:vMerge/>
            <w:tcBorders>
              <w:top w:val="nil"/>
              <w:left w:val="nil"/>
            </w:tcBorders>
          </w:tcPr>
          <w:p w14:paraId="1B726CB6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gridSpan w:val="2"/>
            <w:vMerge/>
            <w:tcBorders>
              <w:top w:val="nil"/>
            </w:tcBorders>
          </w:tcPr>
          <w:p w14:paraId="0FC13A18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14:paraId="02DE5223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</w:tcPr>
          <w:p w14:paraId="2601AAA9" w14:textId="77777777" w:rsidR="002329AC" w:rsidRDefault="00000000">
            <w:pPr>
              <w:pStyle w:val="TableParagraph"/>
              <w:spacing w:before="87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Hĺbka</w:t>
            </w:r>
          </w:p>
        </w:tc>
        <w:tc>
          <w:tcPr>
            <w:tcW w:w="985" w:type="dxa"/>
            <w:tcBorders>
              <w:right w:val="nil"/>
            </w:tcBorders>
          </w:tcPr>
          <w:p w14:paraId="28FCD3BD" w14:textId="77777777" w:rsidR="002329AC" w:rsidRDefault="00000000">
            <w:pPr>
              <w:pStyle w:val="TableParagraph"/>
              <w:spacing w:before="87"/>
              <w:ind w:lef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</w:tr>
      <w:tr w:rsidR="002329AC" w14:paraId="7CF299B4" w14:textId="77777777">
        <w:trPr>
          <w:trHeight w:val="608"/>
        </w:trPr>
        <w:tc>
          <w:tcPr>
            <w:tcW w:w="2831" w:type="dxa"/>
            <w:tcBorders>
              <w:left w:val="nil"/>
            </w:tcBorders>
          </w:tcPr>
          <w:p w14:paraId="57505968" w14:textId="77777777" w:rsidR="002329AC" w:rsidRDefault="00000000">
            <w:pPr>
              <w:pStyle w:val="TableParagraph"/>
              <w:spacing w:before="77"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Koeficient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energetickej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účinnosti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(EEI)</w:t>
            </w:r>
          </w:p>
          <w:p w14:paraId="4082C9CA" w14:textId="77777777" w:rsidR="002329AC" w:rsidRDefault="00000000">
            <w:pPr>
              <w:pStyle w:val="TableParagraph"/>
              <w:spacing w:line="176" w:lineRule="exact"/>
              <w:rPr>
                <w:sz w:val="15"/>
              </w:rPr>
            </w:pPr>
            <w:r>
              <w:rPr>
                <w:spacing w:val="-5"/>
                <w:sz w:val="15"/>
              </w:rPr>
              <w:t>(a)</w:t>
            </w:r>
          </w:p>
        </w:tc>
        <w:tc>
          <w:tcPr>
            <w:tcW w:w="1898" w:type="dxa"/>
            <w:gridSpan w:val="2"/>
          </w:tcPr>
          <w:p w14:paraId="74843082" w14:textId="77777777" w:rsidR="002329AC" w:rsidRDefault="00000000">
            <w:pPr>
              <w:pStyle w:val="TableParagraph"/>
              <w:spacing w:before="2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57,6</w:t>
            </w:r>
          </w:p>
        </w:tc>
        <w:tc>
          <w:tcPr>
            <w:tcW w:w="2626" w:type="dxa"/>
          </w:tcPr>
          <w:p w14:paraId="0E45DB2C" w14:textId="77777777" w:rsidR="002329AC" w:rsidRDefault="00000000">
            <w:pPr>
              <w:pStyle w:val="TableParagraph"/>
              <w:spacing w:before="180"/>
              <w:ind w:left="40"/>
              <w:rPr>
                <w:position w:val="7"/>
                <w:sz w:val="15"/>
              </w:rPr>
            </w:pPr>
            <w:r>
              <w:rPr>
                <w:sz w:val="18"/>
              </w:rPr>
              <w:t>Trieda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energetickej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účinnosti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position w:val="7"/>
                <w:sz w:val="15"/>
              </w:rPr>
              <w:t>(a)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28F5E8D9" w14:textId="77777777" w:rsidR="002329AC" w:rsidRDefault="00000000">
            <w:pPr>
              <w:pStyle w:val="TableParagraph"/>
              <w:spacing w:before="200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2329AC" w14:paraId="4AF223ED" w14:textId="77777777">
        <w:trPr>
          <w:trHeight w:val="608"/>
        </w:trPr>
        <w:tc>
          <w:tcPr>
            <w:tcW w:w="2831" w:type="dxa"/>
            <w:tcBorders>
              <w:left w:val="nil"/>
            </w:tcBorders>
          </w:tcPr>
          <w:p w14:paraId="01FF9C89" w14:textId="77777777" w:rsidR="002329AC" w:rsidRDefault="00000000">
            <w:pPr>
              <w:pStyle w:val="TableParagraph"/>
              <w:spacing w:before="87" w:line="225" w:lineRule="auto"/>
              <w:rPr>
                <w:sz w:val="18"/>
              </w:rPr>
            </w:pPr>
            <w:r>
              <w:rPr>
                <w:sz w:val="18"/>
              </w:rPr>
              <w:t>Účinnosť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kondenzácie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position w:val="7"/>
                <w:sz w:val="15"/>
              </w:rPr>
              <w:t xml:space="preserve">(a) </w:t>
            </w:r>
            <w:r>
              <w:rPr>
                <w:sz w:val="18"/>
              </w:rPr>
              <w:t>(ak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k </w:t>
            </w:r>
            <w:r>
              <w:rPr>
                <w:spacing w:val="-2"/>
                <w:sz w:val="18"/>
              </w:rPr>
              <w:t>dispozícii)</w:t>
            </w:r>
          </w:p>
        </w:tc>
        <w:tc>
          <w:tcPr>
            <w:tcW w:w="1898" w:type="dxa"/>
            <w:gridSpan w:val="2"/>
          </w:tcPr>
          <w:p w14:paraId="4624D6E9" w14:textId="257AEE21" w:rsidR="002329AC" w:rsidRDefault="00FF323A">
            <w:pPr>
              <w:pStyle w:val="TableParagraph"/>
              <w:spacing w:before="20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2626" w:type="dxa"/>
          </w:tcPr>
          <w:p w14:paraId="0E5589C2" w14:textId="77777777" w:rsidR="002329AC" w:rsidRDefault="00000000">
            <w:pPr>
              <w:pStyle w:val="TableParagraph"/>
              <w:spacing w:before="85" w:line="228" w:lineRule="auto"/>
              <w:ind w:left="40" w:right="100"/>
              <w:rPr>
                <w:position w:val="7"/>
                <w:sz w:val="15"/>
              </w:rPr>
            </w:pPr>
            <w:r>
              <w:rPr>
                <w:sz w:val="18"/>
              </w:rPr>
              <w:t>Trieda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účinnosti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kondenzácie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(ak je k dispozícii </w:t>
            </w:r>
            <w:r>
              <w:rPr>
                <w:position w:val="7"/>
                <w:sz w:val="15"/>
              </w:rPr>
              <w:t>(a)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02928B2E" w14:textId="77777777" w:rsidR="002329AC" w:rsidRDefault="00000000">
            <w:pPr>
              <w:pStyle w:val="TableParagraph"/>
              <w:spacing w:before="200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 w:rsidR="002329AC" w14:paraId="15D95320" w14:textId="77777777">
        <w:trPr>
          <w:trHeight w:val="2025"/>
        </w:trPr>
        <w:tc>
          <w:tcPr>
            <w:tcW w:w="2831" w:type="dxa"/>
            <w:tcBorders>
              <w:left w:val="nil"/>
            </w:tcBorders>
          </w:tcPr>
          <w:p w14:paraId="46590820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609999FA" w14:textId="77777777" w:rsidR="002329AC" w:rsidRDefault="002329AC">
            <w:pPr>
              <w:pStyle w:val="TableParagraph"/>
              <w:spacing w:before="169"/>
              <w:rPr>
                <w:b/>
                <w:sz w:val="18"/>
              </w:rPr>
            </w:pPr>
          </w:p>
          <w:p w14:paraId="7FB4EA4D" w14:textId="77777777" w:rsidR="002329AC" w:rsidRDefault="00000000">
            <w:pPr>
              <w:pStyle w:val="TableParagraph"/>
              <w:spacing w:line="225" w:lineRule="auto"/>
              <w:ind w:right="22"/>
              <w:rPr>
                <w:sz w:val="18"/>
              </w:rPr>
            </w:pPr>
            <w:r>
              <w:rPr>
                <w:sz w:val="18"/>
              </w:rPr>
              <w:t>Vážená spotreba energie v kWh na sušiaci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cyklus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Skutočná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spotreba energie závisí od toho, ako sa spotrebič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používa.</w:t>
            </w:r>
          </w:p>
        </w:tc>
        <w:tc>
          <w:tcPr>
            <w:tcW w:w="1898" w:type="dxa"/>
            <w:gridSpan w:val="2"/>
          </w:tcPr>
          <w:p w14:paraId="5A8D8E0C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038F48CA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2AE82C79" w14:textId="77777777" w:rsidR="002329AC" w:rsidRDefault="002329AC">
            <w:pPr>
              <w:pStyle w:val="TableParagraph"/>
              <w:rPr>
                <w:b/>
                <w:sz w:val="18"/>
              </w:rPr>
            </w:pPr>
          </w:p>
          <w:p w14:paraId="27FEF58D" w14:textId="77777777" w:rsidR="002329AC" w:rsidRDefault="002329AC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7B1EE2A8" w14:textId="77777777" w:rsidR="002329AC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1,06</w:t>
            </w:r>
          </w:p>
        </w:tc>
        <w:tc>
          <w:tcPr>
            <w:tcW w:w="2626" w:type="dxa"/>
          </w:tcPr>
          <w:p w14:paraId="6AEA4F53" w14:textId="77777777" w:rsidR="002329AC" w:rsidRDefault="002329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39F20C94" w14:textId="77777777" w:rsidR="002329AC" w:rsidRDefault="002329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29AC" w14:paraId="1A6D46C6" w14:textId="77777777">
        <w:trPr>
          <w:trHeight w:val="608"/>
        </w:trPr>
        <w:tc>
          <w:tcPr>
            <w:tcW w:w="2831" w:type="dxa"/>
            <w:vMerge w:val="restart"/>
            <w:tcBorders>
              <w:left w:val="nil"/>
            </w:tcBorders>
          </w:tcPr>
          <w:p w14:paraId="4D569F6E" w14:textId="77777777" w:rsidR="002329AC" w:rsidRDefault="002329AC">
            <w:pPr>
              <w:pStyle w:val="TableParagraph"/>
              <w:spacing w:before="158"/>
              <w:rPr>
                <w:b/>
                <w:sz w:val="18"/>
              </w:rPr>
            </w:pPr>
          </w:p>
          <w:p w14:paraId="0F2F30A1" w14:textId="77777777" w:rsidR="002329A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Trvanie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7"/>
                <w:sz w:val="15"/>
              </w:rPr>
              <w:t>(a)</w:t>
            </w:r>
            <w:r>
              <w:rPr>
                <w:spacing w:val="1"/>
                <w:position w:val="7"/>
                <w:sz w:val="15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hodiny:minúty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990" w:type="dxa"/>
          </w:tcPr>
          <w:p w14:paraId="20695905" w14:textId="77777777" w:rsidR="002329AC" w:rsidRDefault="00000000">
            <w:pPr>
              <w:pStyle w:val="TableParagraph"/>
              <w:spacing w:before="107" w:line="225" w:lineRule="auto"/>
              <w:ind w:left="181" w:right="153" w:hanging="66"/>
              <w:rPr>
                <w:sz w:val="18"/>
              </w:rPr>
            </w:pPr>
            <w:r>
              <w:rPr>
                <w:spacing w:val="-2"/>
                <w:sz w:val="18"/>
              </w:rPr>
              <w:t>Menovitá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kapacita</w:t>
            </w:r>
          </w:p>
        </w:tc>
        <w:tc>
          <w:tcPr>
            <w:tcW w:w="908" w:type="dxa"/>
          </w:tcPr>
          <w:p w14:paraId="0488E811" w14:textId="522EDFA8" w:rsidR="002329AC" w:rsidRDefault="00000000">
            <w:pPr>
              <w:pStyle w:val="TableParagraph"/>
              <w:spacing w:before="20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3:</w:t>
            </w:r>
            <w:r w:rsidR="003D1E31">
              <w:rPr>
                <w:spacing w:val="-4"/>
                <w:sz w:val="18"/>
              </w:rPr>
              <w:t>1</w:t>
            </w:r>
            <w:r w:rsidR="00FF323A">
              <w:rPr>
                <w:spacing w:val="-4"/>
                <w:sz w:val="18"/>
              </w:rPr>
              <w:t>3</w:t>
            </w:r>
          </w:p>
        </w:tc>
        <w:tc>
          <w:tcPr>
            <w:tcW w:w="2626" w:type="dxa"/>
            <w:vMerge w:val="restart"/>
          </w:tcPr>
          <w:p w14:paraId="133B8016" w14:textId="77777777" w:rsidR="002329AC" w:rsidRDefault="002329AC">
            <w:pPr>
              <w:pStyle w:val="TableParagraph"/>
              <w:spacing w:before="179"/>
              <w:rPr>
                <w:b/>
                <w:sz w:val="18"/>
              </w:rPr>
            </w:pPr>
          </w:p>
          <w:p w14:paraId="6CAD9066" w14:textId="77777777" w:rsidR="002329AC" w:rsidRDefault="00000000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Typ</w:t>
            </w:r>
          </w:p>
        </w:tc>
        <w:tc>
          <w:tcPr>
            <w:tcW w:w="2040" w:type="dxa"/>
            <w:gridSpan w:val="2"/>
            <w:vMerge w:val="restart"/>
            <w:tcBorders>
              <w:right w:val="nil"/>
            </w:tcBorders>
          </w:tcPr>
          <w:p w14:paraId="59899309" w14:textId="77777777" w:rsidR="002329AC" w:rsidRDefault="002329AC">
            <w:pPr>
              <w:pStyle w:val="TableParagraph"/>
              <w:spacing w:before="179"/>
              <w:rPr>
                <w:b/>
                <w:sz w:val="18"/>
              </w:rPr>
            </w:pPr>
          </w:p>
          <w:p w14:paraId="0DDAB563" w14:textId="77777777" w:rsidR="002329AC" w:rsidRDefault="00000000">
            <w:pPr>
              <w:pStyle w:val="TableParagraph"/>
              <w:ind w:left="535"/>
              <w:rPr>
                <w:sz w:val="18"/>
              </w:rPr>
            </w:pPr>
            <w:r>
              <w:rPr>
                <w:sz w:val="18"/>
              </w:rPr>
              <w:t>voľne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stojaca</w:t>
            </w:r>
          </w:p>
        </w:tc>
      </w:tr>
      <w:tr w:rsidR="002329AC" w14:paraId="36B755B7" w14:textId="77777777">
        <w:trPr>
          <w:trHeight w:val="381"/>
        </w:trPr>
        <w:tc>
          <w:tcPr>
            <w:tcW w:w="2831" w:type="dxa"/>
            <w:vMerge/>
            <w:tcBorders>
              <w:top w:val="nil"/>
              <w:left w:val="nil"/>
            </w:tcBorders>
          </w:tcPr>
          <w:p w14:paraId="6D40C90F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14:paraId="696E27F4" w14:textId="77777777" w:rsidR="002329AC" w:rsidRDefault="00000000">
            <w:pPr>
              <w:pStyle w:val="TableParagraph"/>
              <w:spacing w:before="87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Polovica</w:t>
            </w:r>
          </w:p>
        </w:tc>
        <w:tc>
          <w:tcPr>
            <w:tcW w:w="908" w:type="dxa"/>
          </w:tcPr>
          <w:p w14:paraId="41FF9DDF" w14:textId="77777777" w:rsidR="002329AC" w:rsidRDefault="00000000">
            <w:pPr>
              <w:pStyle w:val="TableParagraph"/>
              <w:spacing w:before="8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2:10</w:t>
            </w:r>
          </w:p>
        </w:tc>
        <w:tc>
          <w:tcPr>
            <w:tcW w:w="2626" w:type="dxa"/>
            <w:vMerge/>
            <w:tcBorders>
              <w:top w:val="nil"/>
            </w:tcBorders>
          </w:tcPr>
          <w:p w14:paraId="065852E0" w14:textId="77777777" w:rsidR="002329AC" w:rsidRDefault="002329AC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right w:val="nil"/>
            </w:tcBorders>
          </w:tcPr>
          <w:p w14:paraId="05700D35" w14:textId="77777777" w:rsidR="002329AC" w:rsidRDefault="002329AC">
            <w:pPr>
              <w:rPr>
                <w:sz w:val="2"/>
                <w:szCs w:val="2"/>
              </w:rPr>
            </w:pPr>
          </w:p>
        </w:tc>
      </w:tr>
      <w:tr w:rsidR="002329AC" w14:paraId="5DDA4BF9" w14:textId="77777777">
        <w:trPr>
          <w:trHeight w:val="778"/>
        </w:trPr>
        <w:tc>
          <w:tcPr>
            <w:tcW w:w="2831" w:type="dxa"/>
            <w:tcBorders>
              <w:left w:val="nil"/>
            </w:tcBorders>
          </w:tcPr>
          <w:p w14:paraId="32600E72" w14:textId="77777777" w:rsidR="002329AC" w:rsidRDefault="00000000">
            <w:pPr>
              <w:pStyle w:val="TableParagraph"/>
              <w:spacing w:before="66" w:line="228" w:lineRule="auto"/>
              <w:ind w:right="22"/>
              <w:rPr>
                <w:sz w:val="18"/>
              </w:rPr>
            </w:pPr>
            <w:r>
              <w:rPr>
                <w:sz w:val="18"/>
              </w:rPr>
              <w:t>Úroveň vydávaného hluku prenášaného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vzduchom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position w:val="7"/>
                <w:sz w:val="15"/>
              </w:rPr>
              <w:t>(a)</w:t>
            </w:r>
            <w:r>
              <w:rPr>
                <w:spacing w:val="-2"/>
                <w:position w:val="7"/>
                <w:sz w:val="15"/>
              </w:rPr>
              <w:t xml:space="preserve"> </w:t>
            </w:r>
            <w:r>
              <w:rPr>
                <w:sz w:val="18"/>
              </w:rPr>
              <w:t>[dB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proofErr w:type="spellStart"/>
            <w:r>
              <w:rPr>
                <w:spacing w:val="-4"/>
                <w:sz w:val="18"/>
              </w:rPr>
              <w:t>pW</w:t>
            </w:r>
            <w:proofErr w:type="spellEnd"/>
            <w:r>
              <w:rPr>
                <w:spacing w:val="-4"/>
                <w:sz w:val="18"/>
              </w:rPr>
              <w:t>]</w:t>
            </w:r>
          </w:p>
        </w:tc>
        <w:tc>
          <w:tcPr>
            <w:tcW w:w="1898" w:type="dxa"/>
            <w:gridSpan w:val="2"/>
          </w:tcPr>
          <w:p w14:paraId="2A16F166" w14:textId="77777777" w:rsidR="002329AC" w:rsidRDefault="002329AC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4D37A28E" w14:textId="22495F8B" w:rsidR="002329AC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</w:t>
            </w:r>
            <w:r w:rsidR="00FF323A">
              <w:rPr>
                <w:spacing w:val="-5"/>
                <w:sz w:val="18"/>
              </w:rPr>
              <w:t>4</w:t>
            </w:r>
          </w:p>
        </w:tc>
        <w:tc>
          <w:tcPr>
            <w:tcW w:w="2626" w:type="dxa"/>
          </w:tcPr>
          <w:p w14:paraId="6A640CE2" w14:textId="77777777" w:rsidR="002329AC" w:rsidRDefault="00000000">
            <w:pPr>
              <w:pStyle w:val="TableParagraph"/>
              <w:spacing w:before="170" w:line="228" w:lineRule="auto"/>
              <w:ind w:left="40"/>
              <w:rPr>
                <w:position w:val="7"/>
                <w:sz w:val="15"/>
              </w:rPr>
            </w:pPr>
            <w:r>
              <w:rPr>
                <w:sz w:val="18"/>
              </w:rPr>
              <w:t>Trieda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úrovne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vydávaného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hluku prenášaného vzduchom </w:t>
            </w:r>
            <w:r>
              <w:rPr>
                <w:position w:val="7"/>
                <w:sz w:val="15"/>
              </w:rPr>
              <w:t>(a)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1B4F1824" w14:textId="77777777" w:rsidR="002329AC" w:rsidRDefault="002329AC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445DCEFB" w14:textId="77777777" w:rsidR="002329AC" w:rsidRDefault="00000000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 w:rsidR="002329AC" w14:paraId="7B8202DE" w14:textId="77777777">
        <w:trPr>
          <w:trHeight w:val="454"/>
        </w:trPr>
        <w:tc>
          <w:tcPr>
            <w:tcW w:w="2831" w:type="dxa"/>
            <w:tcBorders>
              <w:left w:val="nil"/>
            </w:tcBorders>
          </w:tcPr>
          <w:p w14:paraId="1AA172AA" w14:textId="77777777" w:rsidR="002329AC" w:rsidRDefault="0000000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Režim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vypnutia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dispozícii)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(W)</w:t>
            </w:r>
          </w:p>
        </w:tc>
        <w:tc>
          <w:tcPr>
            <w:tcW w:w="1898" w:type="dxa"/>
            <w:gridSpan w:val="2"/>
          </w:tcPr>
          <w:p w14:paraId="3EB8AA1E" w14:textId="77777777" w:rsidR="002329AC" w:rsidRDefault="00000000">
            <w:pPr>
              <w:pStyle w:val="TableParagraph"/>
              <w:spacing w:before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0,13</w:t>
            </w:r>
          </w:p>
        </w:tc>
        <w:tc>
          <w:tcPr>
            <w:tcW w:w="2626" w:type="dxa"/>
          </w:tcPr>
          <w:p w14:paraId="4D6309E1" w14:textId="77777777" w:rsidR="002329AC" w:rsidRDefault="00000000">
            <w:pPr>
              <w:pStyle w:val="TableParagraph"/>
              <w:spacing w:before="18" w:line="208" w:lineRule="exact"/>
              <w:ind w:left="40"/>
              <w:rPr>
                <w:sz w:val="18"/>
              </w:rPr>
            </w:pPr>
            <w:r>
              <w:rPr>
                <w:sz w:val="18"/>
              </w:rPr>
              <w:t>Pohotovostný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režim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 dispozícii)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6B7ED36E" w14:textId="77777777" w:rsidR="002329AC" w:rsidRDefault="00000000">
            <w:pPr>
              <w:pStyle w:val="TableParagraph"/>
              <w:spacing w:before="124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0,13</w:t>
            </w:r>
          </w:p>
        </w:tc>
      </w:tr>
      <w:tr w:rsidR="002329AC" w14:paraId="76570669" w14:textId="77777777">
        <w:trPr>
          <w:trHeight w:val="454"/>
        </w:trPr>
        <w:tc>
          <w:tcPr>
            <w:tcW w:w="2831" w:type="dxa"/>
            <w:tcBorders>
              <w:left w:val="nil"/>
            </w:tcBorders>
          </w:tcPr>
          <w:p w14:paraId="45B4EBAB" w14:textId="77777777" w:rsidR="002329AC" w:rsidRDefault="0000000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Odložený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dispozícii)</w:t>
            </w:r>
          </w:p>
        </w:tc>
        <w:tc>
          <w:tcPr>
            <w:tcW w:w="1898" w:type="dxa"/>
            <w:gridSpan w:val="2"/>
          </w:tcPr>
          <w:p w14:paraId="48C1E40D" w14:textId="77777777" w:rsidR="002329AC" w:rsidRDefault="00000000">
            <w:pPr>
              <w:pStyle w:val="TableParagraph"/>
              <w:spacing w:before="1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2626" w:type="dxa"/>
          </w:tcPr>
          <w:p w14:paraId="515693E6" w14:textId="77777777" w:rsidR="002329AC" w:rsidRDefault="00000000">
            <w:pPr>
              <w:pStyle w:val="TableParagraph"/>
              <w:spacing w:before="22" w:line="206" w:lineRule="exact"/>
              <w:ind w:left="40" w:right="100"/>
              <w:rPr>
                <w:sz w:val="18"/>
              </w:rPr>
            </w:pPr>
            <w:r>
              <w:rPr>
                <w:sz w:val="18"/>
              </w:rPr>
              <w:t>Pohotovostný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režim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pripojení na sieť (W) (ak je k dispozícii)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0174BBD8" w14:textId="77777777" w:rsidR="002329AC" w:rsidRDefault="00000000">
            <w:pPr>
              <w:pStyle w:val="TableParagraph"/>
              <w:spacing w:before="124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2,00</w:t>
            </w:r>
          </w:p>
        </w:tc>
      </w:tr>
      <w:tr w:rsidR="002329AC" w14:paraId="0B7330A5" w14:textId="77777777">
        <w:trPr>
          <w:trHeight w:val="702"/>
        </w:trPr>
        <w:tc>
          <w:tcPr>
            <w:tcW w:w="7355" w:type="dxa"/>
            <w:gridSpan w:val="4"/>
            <w:tcBorders>
              <w:left w:val="nil"/>
            </w:tcBorders>
          </w:tcPr>
          <w:p w14:paraId="039DEC26" w14:textId="77777777" w:rsidR="002329AC" w:rsidRDefault="00000000">
            <w:pPr>
              <w:pStyle w:val="TableParagraph"/>
              <w:spacing w:before="31" w:line="225" w:lineRule="auto"/>
              <w:ind w:right="55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prípade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bubnových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sušičiek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domácnosť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vybavených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tepelným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čerpadlom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chemický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názov alebo akceptované priemyselné označenie použitého chladiaceho plynu bez toho, aby bolo</w:t>
            </w:r>
          </w:p>
          <w:p w14:paraId="5C793283" w14:textId="77777777" w:rsidR="002329AC" w:rsidRDefault="00000000">
            <w:pPr>
              <w:pStyle w:val="TableParagraph"/>
              <w:spacing w:line="239" w:lineRule="exact"/>
              <w:rPr>
                <w:sz w:val="18"/>
              </w:rPr>
            </w:pPr>
            <w:r>
              <w:rPr>
                <w:sz w:val="18"/>
              </w:rPr>
              <w:t>dotknuté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nariadenie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(EÚ)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517/2014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fluórovaných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skleníkových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plynoch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1a),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position w:val="7"/>
                <w:sz w:val="15"/>
              </w:rPr>
              <w:t>(1)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3093BB16" w14:textId="77777777" w:rsidR="002329AC" w:rsidRDefault="002329AC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2E7CF942" w14:textId="77777777" w:rsidR="002329AC" w:rsidRDefault="00000000">
            <w:pPr>
              <w:pStyle w:val="TableParagraph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R290</w:t>
            </w:r>
          </w:p>
        </w:tc>
      </w:tr>
      <w:tr w:rsidR="002329AC" w:rsidRPr="00FF323A" w14:paraId="5DBE6BCD" w14:textId="77777777">
        <w:trPr>
          <w:trHeight w:val="665"/>
        </w:trPr>
        <w:tc>
          <w:tcPr>
            <w:tcW w:w="7355" w:type="dxa"/>
            <w:gridSpan w:val="4"/>
            <w:tcBorders>
              <w:left w:val="nil"/>
            </w:tcBorders>
          </w:tcPr>
          <w:p w14:paraId="5D1DF159" w14:textId="77777777" w:rsidR="002329AC" w:rsidRDefault="00000000">
            <w:pPr>
              <w:pStyle w:val="TableParagraph"/>
              <w:spacing w:before="136" w:line="225" w:lineRule="auto"/>
              <w:ind w:right="55"/>
              <w:rPr>
                <w:sz w:val="18"/>
              </w:rPr>
            </w:pPr>
            <w:r>
              <w:rPr>
                <w:sz w:val="18"/>
              </w:rPr>
              <w:t>Webový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odkaz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informácie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dostupnosti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náhradných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dielov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odborných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opravárov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koncových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používateľov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2BD7DA6A" w14:textId="77777777" w:rsidR="00FF323A" w:rsidRPr="00FF323A" w:rsidRDefault="00FF323A" w:rsidP="00FF32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23A">
              <w:rPr>
                <w:rStyle w:val="fontstyle01"/>
                <w:sz w:val="16"/>
                <w:szCs w:val="16"/>
              </w:rPr>
              <w:t>https://www.lord.eu</w:t>
            </w:r>
          </w:p>
          <w:p w14:paraId="60C0C124" w14:textId="2A574C2A" w:rsidR="002329AC" w:rsidRPr="00FF323A" w:rsidRDefault="002329AC" w:rsidP="00FF323A">
            <w:pPr>
              <w:pStyle w:val="TableParagraph"/>
              <w:spacing w:before="136" w:line="225" w:lineRule="auto"/>
              <w:ind w:left="40"/>
              <w:jc w:val="center"/>
              <w:rPr>
                <w:sz w:val="16"/>
                <w:szCs w:val="16"/>
              </w:rPr>
            </w:pPr>
          </w:p>
        </w:tc>
      </w:tr>
      <w:tr w:rsidR="002329AC" w:rsidRPr="00FF323A" w14:paraId="64980A40" w14:textId="77777777">
        <w:trPr>
          <w:trHeight w:val="454"/>
        </w:trPr>
        <w:tc>
          <w:tcPr>
            <w:tcW w:w="7355" w:type="dxa"/>
            <w:gridSpan w:val="4"/>
            <w:tcBorders>
              <w:left w:val="nil"/>
            </w:tcBorders>
          </w:tcPr>
          <w:p w14:paraId="6D3A7CA0" w14:textId="77777777" w:rsidR="002329AC" w:rsidRDefault="00000000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Webový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odkaz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pokyny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týkajúce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opráv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koncových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používateľov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546A312B" w14:textId="77777777" w:rsidR="00FF323A" w:rsidRPr="00FF323A" w:rsidRDefault="00FF323A" w:rsidP="00FF32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23A">
              <w:rPr>
                <w:rStyle w:val="fontstyle01"/>
                <w:sz w:val="16"/>
                <w:szCs w:val="16"/>
              </w:rPr>
              <w:t>https://www.lord.eu</w:t>
            </w:r>
          </w:p>
          <w:p w14:paraId="77CBE834" w14:textId="1A3C35BA" w:rsidR="002329AC" w:rsidRPr="00FF323A" w:rsidRDefault="002329AC">
            <w:pPr>
              <w:pStyle w:val="TableParagraph"/>
              <w:spacing w:before="18" w:line="208" w:lineRule="exact"/>
              <w:ind w:left="1"/>
              <w:rPr>
                <w:sz w:val="16"/>
                <w:szCs w:val="16"/>
              </w:rPr>
            </w:pPr>
          </w:p>
        </w:tc>
      </w:tr>
      <w:tr w:rsidR="002329AC" w:rsidRPr="00FF323A" w14:paraId="517581CE" w14:textId="77777777">
        <w:trPr>
          <w:trHeight w:val="1075"/>
        </w:trPr>
        <w:tc>
          <w:tcPr>
            <w:tcW w:w="7355" w:type="dxa"/>
            <w:gridSpan w:val="4"/>
            <w:tcBorders>
              <w:left w:val="nil"/>
            </w:tcBorders>
          </w:tcPr>
          <w:p w14:paraId="37CE20BA" w14:textId="77777777" w:rsidR="002329AC" w:rsidRDefault="002329AC">
            <w:pPr>
              <w:pStyle w:val="TableParagraph"/>
              <w:spacing w:before="214"/>
              <w:rPr>
                <w:b/>
                <w:sz w:val="18"/>
              </w:rPr>
            </w:pPr>
          </w:p>
          <w:p w14:paraId="79CA537D" w14:textId="77777777" w:rsidR="002329AC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Webový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odkaz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orientačné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zdanením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5B5E9E6C" w14:textId="77777777" w:rsidR="00FF323A" w:rsidRPr="00FF323A" w:rsidRDefault="00FF323A" w:rsidP="00FF323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23A">
              <w:rPr>
                <w:rStyle w:val="fontstyle01"/>
                <w:sz w:val="16"/>
                <w:szCs w:val="16"/>
              </w:rPr>
              <w:t>https://www.lord.eu</w:t>
            </w:r>
          </w:p>
          <w:p w14:paraId="14C4802A" w14:textId="6744B8CD" w:rsidR="002329AC" w:rsidRPr="00FF323A" w:rsidRDefault="002329AC">
            <w:pPr>
              <w:pStyle w:val="TableParagraph"/>
              <w:spacing w:line="200" w:lineRule="exact"/>
              <w:ind w:left="1"/>
              <w:rPr>
                <w:sz w:val="16"/>
                <w:szCs w:val="16"/>
              </w:rPr>
            </w:pPr>
          </w:p>
        </w:tc>
      </w:tr>
      <w:tr w:rsidR="002329AC" w14:paraId="04A86D97" w14:textId="77777777">
        <w:trPr>
          <w:trHeight w:val="381"/>
        </w:trPr>
        <w:tc>
          <w:tcPr>
            <w:tcW w:w="7355" w:type="dxa"/>
            <w:gridSpan w:val="4"/>
            <w:tcBorders>
              <w:left w:val="nil"/>
            </w:tcBorders>
          </w:tcPr>
          <w:p w14:paraId="24019EAB" w14:textId="77777777" w:rsidR="002329AC" w:rsidRDefault="00000000"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Minimálne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záruky,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ktorú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ponúka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dodávateľ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position w:val="7"/>
                <w:sz w:val="15"/>
              </w:rPr>
              <w:t>(1)</w:t>
            </w:r>
            <w:r>
              <w:rPr>
                <w:spacing w:val="-4"/>
                <w:sz w:val="18"/>
              </w:rPr>
              <w:t>:</w:t>
            </w:r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6D30CFFF" w14:textId="77777777" w:rsidR="002329AC" w:rsidRDefault="00000000">
            <w:pPr>
              <w:pStyle w:val="TableParagraph"/>
              <w:spacing w:before="87"/>
              <w:ind w:left="1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mesiacov</w:t>
            </w:r>
          </w:p>
        </w:tc>
      </w:tr>
    </w:tbl>
    <w:p w14:paraId="4C80E863" w14:textId="77777777" w:rsidR="002329AC" w:rsidRDefault="00000000">
      <w:pPr>
        <w:spacing w:before="66"/>
        <w:ind w:left="121"/>
        <w:rPr>
          <w:b/>
          <w:position w:val="8"/>
          <w:sz w:val="15"/>
        </w:rPr>
      </w:pPr>
      <w:r>
        <w:rPr>
          <w:b/>
          <w:noProof/>
          <w:position w:val="8"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F98039" wp14:editId="76B8F7CD">
                <wp:simplePos x="0" y="0"/>
                <wp:positionH relativeFrom="page">
                  <wp:posOffset>796290</wp:posOffset>
                </wp:positionH>
                <wp:positionV relativeFrom="paragraph">
                  <wp:posOffset>249066</wp:posOffset>
                </wp:positionV>
                <wp:extent cx="596773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7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9525">
                              <a:moveTo>
                                <a:pt x="596747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67476" y="9524"/>
                              </a:lnTo>
                              <a:lnTo>
                                <a:pt x="5967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04413" id="Graphic 12" o:spid="_x0000_s1026" style="position:absolute;margin-left:62.7pt;margin-top:19.6pt;width:469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" path="m5967476,l,,,9524r5967476,l59674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18"/>
        </w:rPr>
        <w:t>Doplňujúce</w:t>
      </w:r>
      <w:r>
        <w:rPr>
          <w:b/>
          <w:spacing w:val="12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informáciea</w:t>
      </w:r>
      <w:proofErr w:type="spellEnd"/>
      <w:r>
        <w:rPr>
          <w:b/>
          <w:spacing w:val="-2"/>
          <w:sz w:val="18"/>
        </w:rPr>
        <w:t>),c):</w:t>
      </w:r>
      <w:r>
        <w:rPr>
          <w:b/>
          <w:spacing w:val="15"/>
          <w:sz w:val="18"/>
        </w:rPr>
        <w:t xml:space="preserve"> </w:t>
      </w:r>
      <w:r>
        <w:rPr>
          <w:b/>
          <w:spacing w:val="-5"/>
          <w:position w:val="8"/>
          <w:sz w:val="15"/>
        </w:rPr>
        <w:t>(1)</w:t>
      </w:r>
    </w:p>
    <w:p w14:paraId="34DD6A3E" w14:textId="2D419043" w:rsidR="00FF323A" w:rsidRPr="00FF323A" w:rsidRDefault="00000000" w:rsidP="00FF323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sz w:val="18"/>
        </w:rPr>
        <w:t>Odkaz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webovú</w:t>
      </w:r>
      <w:r>
        <w:rPr>
          <w:spacing w:val="-3"/>
          <w:sz w:val="18"/>
        </w:rPr>
        <w:t xml:space="preserve"> </w:t>
      </w:r>
      <w:r>
        <w:rPr>
          <w:sz w:val="18"/>
        </w:rPr>
        <w:t>stránku</w:t>
      </w:r>
      <w:r>
        <w:rPr>
          <w:spacing w:val="-3"/>
          <w:sz w:val="18"/>
        </w:rPr>
        <w:t xml:space="preserve"> </w:t>
      </w:r>
      <w:r>
        <w:rPr>
          <w:sz w:val="18"/>
        </w:rPr>
        <w:t>dodávateľa,</w:t>
      </w:r>
      <w:r>
        <w:rPr>
          <w:spacing w:val="-3"/>
          <w:sz w:val="18"/>
        </w:rPr>
        <w:t xml:space="preserve"> </w:t>
      </w:r>
      <w:r>
        <w:rPr>
          <w:sz w:val="18"/>
        </w:rPr>
        <w:t>kde</w:t>
      </w:r>
      <w:r>
        <w:rPr>
          <w:spacing w:val="-3"/>
          <w:sz w:val="18"/>
        </w:rPr>
        <w:t xml:space="preserve"> </w:t>
      </w:r>
      <w:r>
        <w:rPr>
          <w:sz w:val="18"/>
        </w:rPr>
        <w:t>možno</w:t>
      </w:r>
      <w:r>
        <w:rPr>
          <w:spacing w:val="-3"/>
          <w:sz w:val="18"/>
        </w:rPr>
        <w:t xml:space="preserve"> </w:t>
      </w:r>
      <w:r>
        <w:rPr>
          <w:sz w:val="18"/>
        </w:rPr>
        <w:t>nájsť</w:t>
      </w:r>
      <w:r>
        <w:rPr>
          <w:spacing w:val="-3"/>
          <w:sz w:val="18"/>
        </w:rPr>
        <w:t xml:space="preserve"> </w:t>
      </w:r>
      <w:r>
        <w:rPr>
          <w:sz w:val="18"/>
        </w:rPr>
        <w:t>údaje</w:t>
      </w:r>
      <w:r>
        <w:rPr>
          <w:spacing w:val="-3"/>
          <w:sz w:val="18"/>
        </w:rPr>
        <w:t xml:space="preserve"> </w:t>
      </w:r>
      <w:r>
        <w:rPr>
          <w:sz w:val="18"/>
        </w:rPr>
        <w:t>podľa</w:t>
      </w:r>
      <w:r>
        <w:rPr>
          <w:spacing w:val="-3"/>
          <w:sz w:val="18"/>
        </w:rPr>
        <w:t xml:space="preserve"> </w:t>
      </w:r>
      <w:r>
        <w:rPr>
          <w:sz w:val="18"/>
        </w:rPr>
        <w:t>bodu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3"/>
          <w:sz w:val="18"/>
        </w:rPr>
        <w:t xml:space="preserve"> </w:t>
      </w:r>
      <w:r>
        <w:rPr>
          <w:sz w:val="18"/>
        </w:rPr>
        <w:t>prílohy</w:t>
      </w:r>
      <w:r>
        <w:rPr>
          <w:spacing w:val="-3"/>
          <w:sz w:val="18"/>
        </w:rPr>
        <w:t xml:space="preserve"> </w:t>
      </w:r>
      <w:r>
        <w:rPr>
          <w:sz w:val="18"/>
        </w:rPr>
        <w:t>II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3"/>
          <w:sz w:val="18"/>
        </w:rPr>
        <w:t xml:space="preserve"> </w:t>
      </w:r>
      <w:r>
        <w:rPr>
          <w:sz w:val="18"/>
        </w:rPr>
        <w:t>nariadeniu</w:t>
      </w:r>
      <w:r>
        <w:rPr>
          <w:spacing w:val="-3"/>
          <w:sz w:val="18"/>
        </w:rPr>
        <w:t xml:space="preserve"> </w:t>
      </w:r>
      <w:r>
        <w:rPr>
          <w:sz w:val="18"/>
        </w:rPr>
        <w:t>Komisie</w:t>
      </w:r>
      <w:r>
        <w:rPr>
          <w:spacing w:val="-3"/>
          <w:sz w:val="18"/>
        </w:rPr>
        <w:t xml:space="preserve"> </w:t>
      </w:r>
      <w:r>
        <w:rPr>
          <w:sz w:val="18"/>
        </w:rPr>
        <w:t>(EÚ)</w:t>
      </w:r>
      <w:r>
        <w:rPr>
          <w:spacing w:val="-3"/>
          <w:sz w:val="18"/>
        </w:rPr>
        <w:t xml:space="preserve"> </w:t>
      </w:r>
      <w:r>
        <w:rPr>
          <w:sz w:val="18"/>
        </w:rPr>
        <w:t>2023/2533</w:t>
      </w:r>
      <w:r>
        <w:rPr>
          <w:spacing w:val="-2"/>
          <w:sz w:val="18"/>
        </w:rPr>
        <w:t xml:space="preserve"> </w:t>
      </w:r>
      <w:r>
        <w:rPr>
          <w:position w:val="7"/>
          <w:sz w:val="15"/>
        </w:rPr>
        <w:t>(2)</w:t>
      </w:r>
      <w:r>
        <w:rPr>
          <w:sz w:val="18"/>
        </w:rPr>
        <w:t xml:space="preserve">: </w:t>
      </w:r>
      <w:r w:rsidR="00FF323A" w:rsidRPr="00FF323A">
        <w:rPr>
          <w:rFonts w:eastAsia="Times New Roman"/>
          <w:color w:val="000000"/>
          <w:sz w:val="24"/>
          <w:szCs w:val="24"/>
          <w:lang w:eastAsia="sk-SK"/>
        </w:rPr>
        <w:lastRenderedPageBreak/>
        <w:t>https://www.lord.eu</w:t>
      </w:r>
    </w:p>
    <w:p w14:paraId="085FF017" w14:textId="0D92F9ED" w:rsidR="002329AC" w:rsidRDefault="002329AC">
      <w:pPr>
        <w:spacing w:before="115" w:line="225" w:lineRule="auto"/>
        <w:ind w:left="121"/>
        <w:rPr>
          <w:sz w:val="18"/>
        </w:rPr>
      </w:pPr>
    </w:p>
    <w:sectPr w:rsidR="002329AC">
      <w:headerReference w:type="default" r:id="rId6"/>
      <w:footerReference w:type="default" r:id="rId7"/>
      <w:type w:val="continuous"/>
      <w:pgSz w:w="11910" w:h="16840"/>
      <w:pgMar w:top="500" w:right="1133" w:bottom="2240" w:left="1133" w:header="223" w:footer="20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58071" w14:textId="77777777" w:rsidR="009D6B5A" w:rsidRDefault="009D6B5A">
      <w:r>
        <w:separator/>
      </w:r>
    </w:p>
  </w:endnote>
  <w:endnote w:type="continuationSeparator" w:id="0">
    <w:p w14:paraId="45E90CE9" w14:textId="77777777" w:rsidR="009D6B5A" w:rsidRDefault="009D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CE0EC" w14:textId="77777777" w:rsidR="002329A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3BFB51F0" wp14:editId="33833795">
              <wp:simplePos x="0" y="0"/>
              <wp:positionH relativeFrom="page">
                <wp:posOffset>796290</wp:posOffset>
              </wp:positionH>
              <wp:positionV relativeFrom="page">
                <wp:posOffset>10292333</wp:posOffset>
              </wp:positionV>
              <wp:extent cx="596773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77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7730" h="9525">
                            <a:moveTo>
                              <a:pt x="596747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967476" y="9525"/>
                            </a:lnTo>
                            <a:lnTo>
                              <a:pt x="59674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AD0268" id="Graphic 3" o:spid="_x0000_s1026" style="position:absolute;margin-left:62.7pt;margin-top:810.4pt;width:469.9pt;height:.7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7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" path="m5967476,l,,,9525r5967476,l59674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4BF82F56" wp14:editId="0B3CD8C7">
              <wp:simplePos x="0" y="0"/>
              <wp:positionH relativeFrom="page">
                <wp:posOffset>796290</wp:posOffset>
              </wp:positionH>
              <wp:positionV relativeFrom="page">
                <wp:posOffset>9212198</wp:posOffset>
              </wp:positionV>
              <wp:extent cx="596773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77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7730" h="9525">
                            <a:moveTo>
                              <a:pt x="5967476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967476" y="9524"/>
                            </a:lnTo>
                            <a:lnTo>
                              <a:pt x="59674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BDF99" id="Graphic 4" o:spid="_x0000_s1026" style="position:absolute;margin-left:62.7pt;margin-top:725.35pt;width:469.9pt;height:.7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7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" path="m5967476,l,,,9524r5967476,l59674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854F84D" wp14:editId="2EC669AE">
              <wp:simplePos x="0" y="0"/>
              <wp:positionH relativeFrom="page">
                <wp:posOffset>783590</wp:posOffset>
              </wp:positionH>
              <wp:positionV relativeFrom="page">
                <wp:posOffset>9442227</wp:posOffset>
              </wp:positionV>
              <wp:extent cx="5894705" cy="652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4705" cy="652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1375E" w14:textId="77777777" w:rsidR="002329AC" w:rsidRDefault="00000000">
                          <w:pPr>
                            <w:pStyle w:val="Zkladntext"/>
                            <w:spacing w:line="225" w:lineRule="auto"/>
                            <w:ind w:left="20"/>
                          </w:pPr>
                          <w:r>
                            <w:t>Nariadenie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Európskeho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parlamentu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Rady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(EÚ)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517/2014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apríla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2014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fluórovaných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skleníkových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plynoch,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ktorým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zrušuje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nariadenie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(ES)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842/2006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(Ú. v. EÚ L 150, 20.5.2014, s. 195).</w:t>
                          </w:r>
                        </w:p>
                        <w:p w14:paraId="7D55D58E" w14:textId="77777777" w:rsidR="002329AC" w:rsidRDefault="00000000">
                          <w:pPr>
                            <w:pStyle w:val="Zkladntext"/>
                            <w:spacing w:before="21" w:line="225" w:lineRule="auto"/>
                            <w:ind w:left="20"/>
                          </w:pPr>
                          <w:r>
                            <w:t xml:space="preserve">Nariadenie Komisie (EÚ) 2023/XXX z XXX, ktorým sa vykonáva smernica Európskeho parlamentu a Rady 2009/125/ES, pokiaľ ide o požiadavky na </w:t>
                          </w:r>
                          <w:proofErr w:type="spellStart"/>
                          <w:r>
                            <w:t>ekodizajn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bubnových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sušičiek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domácnosť,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mení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nariadenie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Komisie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(EÚ)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2023/826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ktorým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zrušuje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nariadenie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Komisie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(EÚ)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932/2012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(Ú.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EÚ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2023/2533,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22.11.2023, ELI: </w:t>
                          </w:r>
                          <w:hyperlink r:id="rId1">
                            <w:r>
                              <w:t>http://data.europa.eu/eli/reg/2023/2533/oj).</w:t>
                            </w:r>
                          </w:hyperlink>
                        </w:p>
                        <w:p w14:paraId="60EEA291" w14:textId="77777777" w:rsidR="002329AC" w:rsidRDefault="00000000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t>Pre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eco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4F84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61.7pt;margin-top:743.5pt;width:464.15pt;height:51.3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" filled="f" stroked="f">
              <v:textbox inset="0,0,0,0">
                <w:txbxContent>
                  <w:p w14:paraId="0821375E" w14:textId="77777777" w:rsidR="002329AC" w:rsidRDefault="00000000">
                    <w:pPr>
                      <w:pStyle w:val="Zkladntext"/>
                      <w:spacing w:line="225" w:lineRule="auto"/>
                      <w:ind w:left="20"/>
                    </w:pPr>
                    <w:r>
                      <w:t>Nariadenie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Európskeho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parlamentu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Rady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(EÚ)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517/2014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apríla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2014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fluórovaných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skleníkových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plynoch,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ktorým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zrušuje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nariadenie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(ES)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842/2006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(Ú. v. EÚ L 150, 20.5.2014, s. 195).</w:t>
                    </w:r>
                  </w:p>
                  <w:p w14:paraId="7D55D58E" w14:textId="77777777" w:rsidR="002329AC" w:rsidRDefault="00000000">
                    <w:pPr>
                      <w:pStyle w:val="Zkladntext"/>
                      <w:spacing w:before="21" w:line="225" w:lineRule="auto"/>
                      <w:ind w:left="20"/>
                    </w:pPr>
                    <w:r>
                      <w:t xml:space="preserve">Nariadenie Komisie (EÚ) 2023/XXX z XXX, ktorým sa vykonáva smernica Európskeho parlamentu a Rady 2009/125/ES, pokiaľ ide o požiadavky na </w:t>
                    </w:r>
                    <w:proofErr w:type="spellStart"/>
                    <w:r>
                      <w:t>ekodizajn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t>bubnových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sušičiek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domácnosť,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mení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nariadenie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Komisie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(EÚ)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2023/826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ktorým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zrušuje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nariadenie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Komisie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(EÚ)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932/2012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(Ú.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EÚ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2023/2533,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22.11.2023, ELI: </w:t>
                    </w:r>
                    <w:hyperlink r:id="rId2">
                      <w:r>
                        <w:t>http://data.europa.eu/eli/reg/2023/2533/oj).</w:t>
                      </w:r>
                    </w:hyperlink>
                  </w:p>
                  <w:p w14:paraId="60EEA291" w14:textId="77777777" w:rsidR="002329AC" w:rsidRDefault="00000000">
                    <w:pPr>
                      <w:pStyle w:val="Zkladntext"/>
                      <w:spacing w:before="14"/>
                      <w:ind w:left="20"/>
                    </w:pPr>
                    <w:r>
                      <w:t>Pre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eco</w:t>
                    </w:r>
                    <w:proofErr w:type="spellEnd"/>
                    <w:r>
                      <w:rPr>
                        <w:spacing w:val="-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653E" w14:textId="77777777" w:rsidR="009D6B5A" w:rsidRDefault="009D6B5A">
      <w:r>
        <w:separator/>
      </w:r>
    </w:p>
  </w:footnote>
  <w:footnote w:type="continuationSeparator" w:id="0">
    <w:p w14:paraId="6DAEAB40" w14:textId="77777777" w:rsidR="009D6B5A" w:rsidRDefault="009D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396A0" w14:textId="77777777" w:rsidR="002329A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304" behindDoc="1" locked="0" layoutInCell="1" allowOverlap="1" wp14:anchorId="18410F46" wp14:editId="12F3A3C0">
              <wp:simplePos x="0" y="0"/>
              <wp:positionH relativeFrom="page">
                <wp:posOffset>796290</wp:posOffset>
              </wp:positionH>
              <wp:positionV relativeFrom="page">
                <wp:posOffset>295275</wp:posOffset>
              </wp:positionV>
              <wp:extent cx="596773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77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7730" h="9525">
                            <a:moveTo>
                              <a:pt x="596747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967476" y="9525"/>
                            </a:lnTo>
                            <a:lnTo>
                              <a:pt x="59674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8BEB3E" id="Graphic 1" o:spid="_x0000_s1026" style="position:absolute;margin-left:62.7pt;margin-top:23.25pt;width:469.9pt;height:.7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7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" path="m5967476,l,,,9525r5967476,l59674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27DDB13D" wp14:editId="7EE540FE">
              <wp:simplePos x="0" y="0"/>
              <wp:positionH relativeFrom="page">
                <wp:posOffset>3206242</wp:posOffset>
              </wp:positionH>
              <wp:positionV relativeFrom="page">
                <wp:posOffset>128778</wp:posOffset>
              </wp:positionV>
              <wp:extent cx="114808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8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35A0D" w14:textId="77777777" w:rsidR="002329AC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Informačný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list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výrobku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DB13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52.45pt;margin-top:10.15pt;width:90.4pt;height:1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" filled="f" stroked="f">
              <v:textbox inset="0,0,0,0">
                <w:txbxContent>
                  <w:p w14:paraId="3B435A0D" w14:textId="77777777" w:rsidR="002329AC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Informačný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list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výrobku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AC"/>
    <w:rsid w:val="002329AC"/>
    <w:rsid w:val="003D1E31"/>
    <w:rsid w:val="00691AA3"/>
    <w:rsid w:val="008B6A2B"/>
    <w:rsid w:val="009D6B5A"/>
    <w:rsid w:val="00BC64CF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8DFD"/>
  <w15:docId w15:val="{8ADEC7A4-5804-468B-9B9C-B71B75F4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"/>
    <w:uiPriority w:val="9"/>
    <w:qFormat/>
    <w:pPr>
      <w:ind w:left="121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fontstyle01">
    <w:name w:val="fontstyle01"/>
    <w:basedOn w:val="Standardnpsmoodstavce"/>
    <w:rsid w:val="00FF323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ata.europa.eu/eli/reg/2023/2533/oj)" TargetMode="External"/><Relationship Id="rId1" Type="http://schemas.openxmlformats.org/officeDocument/2006/relationships/hyperlink" Target="http://data.europa.eu/eli/reg/2023/2533/oj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PIS 20250301</dc:title>
  <dc:creator>ElektroMT</dc:creator>
  <cp:lastModifiedBy>ElektroMT</cp:lastModifiedBy>
  <cp:revision>2</cp:revision>
  <cp:lastPrinted>2025-07-16T07:49:00Z</cp:lastPrinted>
  <dcterms:created xsi:type="dcterms:W3CDTF">2025-07-25T12:23:00Z</dcterms:created>
  <dcterms:modified xsi:type="dcterms:W3CDTF">2025-07-25T12:23:00Z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